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75322" w14:textId="167A8277" w:rsidR="008B6DD6" w:rsidRPr="00B266B0" w:rsidRDefault="008B6DD6" w:rsidP="008B6D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#117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220</w:t>
      </w:r>
      <w:r w:rsidR="00137E6B">
        <w:rPr>
          <w:bCs/>
          <w:noProof w:val="0"/>
          <w:sz w:val="24"/>
          <w:szCs w:val="24"/>
        </w:rPr>
        <w:t>3274</w:t>
      </w:r>
    </w:p>
    <w:p w14:paraId="42FD4001" w14:textId="36FD5781" w:rsidR="008B6DD6" w:rsidRPr="00465587" w:rsidRDefault="008B6DD6" w:rsidP="008B6D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21</w:t>
      </w:r>
      <w:r w:rsidRPr="00A36F5F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February</w:t>
      </w:r>
      <w:r w:rsidRPr="00A36F5F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 xml:space="preserve">– 03 March </w:t>
      </w:r>
      <w:r w:rsidRPr="00A36F5F">
        <w:rPr>
          <w:rFonts w:eastAsia="SimSun"/>
          <w:bCs/>
          <w:sz w:val="24"/>
          <w:szCs w:val="24"/>
          <w:lang w:eastAsia="zh-CN"/>
        </w:rPr>
        <w:t>202</w:t>
      </w:r>
      <w:r>
        <w:rPr>
          <w:rFonts w:eastAsia="SimSun"/>
          <w:bCs/>
          <w:sz w:val="24"/>
          <w:szCs w:val="24"/>
          <w:lang w:eastAsia="zh-CN"/>
        </w:rPr>
        <w:t>2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51D4A3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47F4E">
        <w:rPr>
          <w:rFonts w:cs="Arial"/>
          <w:b/>
          <w:bCs/>
          <w:sz w:val="24"/>
        </w:rPr>
        <w:t>8.</w:t>
      </w:r>
      <w:r w:rsidR="00285781">
        <w:rPr>
          <w:rFonts w:cs="Arial"/>
          <w:b/>
          <w:bCs/>
          <w:sz w:val="24"/>
        </w:rPr>
        <w:t>15</w:t>
      </w:r>
      <w:r w:rsidR="00447F4E">
        <w:rPr>
          <w:rFonts w:cs="Arial"/>
          <w:b/>
          <w:bCs/>
          <w:sz w:val="24"/>
        </w:rPr>
        <w:t>.</w:t>
      </w:r>
      <w:r w:rsidR="00E43DA9">
        <w:rPr>
          <w:rFonts w:cs="Arial"/>
          <w:b/>
          <w:bCs/>
          <w:sz w:val="24"/>
        </w:rPr>
        <w:t>2</w:t>
      </w:r>
      <w:bookmarkStart w:id="0" w:name="_GoBack"/>
      <w:bookmarkEnd w:id="0"/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2611CFE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85781">
        <w:rPr>
          <w:rFonts w:ascii="Arial" w:hAnsi="Arial" w:cs="Arial"/>
          <w:b/>
          <w:bCs/>
          <w:sz w:val="24"/>
        </w:rPr>
        <w:t>Down-selection for SL DRX configuration for GC/BC with multiple QoS profiles associated with the same L2 DST ID</w:t>
      </w:r>
    </w:p>
    <w:p w14:paraId="1F147C23" w14:textId="0439FF33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285781" w:rsidRPr="00285781">
        <w:rPr>
          <w:rFonts w:ascii="Arial" w:hAnsi="Arial" w:cs="Arial"/>
          <w:b/>
          <w:bCs/>
          <w:sz w:val="24"/>
        </w:rPr>
        <w:t>NR_SL_enh</w:t>
      </w:r>
      <w:proofErr w:type="spellEnd"/>
      <w:r w:rsidR="00285781" w:rsidRPr="00285781">
        <w:rPr>
          <w:rFonts w:ascii="Arial" w:hAnsi="Arial" w:cs="Arial"/>
          <w:b/>
          <w:bCs/>
          <w:sz w:val="24"/>
        </w:rPr>
        <w:t>-Core</w:t>
      </w:r>
      <w:r w:rsidR="00285781"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/>
          <w:b/>
          <w:bCs/>
          <w:sz w:val="24"/>
        </w:rPr>
        <w:t xml:space="preserve"> Release </w:t>
      </w:r>
      <w:r w:rsidR="00447F4E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05FA15" w14:textId="38BDD59D" w:rsidR="00C835CA" w:rsidRDefault="00285781" w:rsidP="00A209D6">
      <w:bookmarkStart w:id="1" w:name="_Hlk95215514"/>
      <w:r>
        <w:t xml:space="preserve">The following agreements have been reached </w:t>
      </w:r>
      <w:r w:rsidR="00AD25C3">
        <w:t xml:space="preserve">in </w:t>
      </w:r>
      <w:hyperlink r:id="rId12" w:history="1">
        <w:r w:rsidR="00AD25C3" w:rsidRPr="00B57F6A">
          <w:rPr>
            <w:rStyle w:val="Hyperlink"/>
          </w:rPr>
          <w:t>RAN2#116bis-e</w:t>
        </w:r>
      </w:hyperlink>
      <w:r w:rsidR="00AD25C3">
        <w:t xml:space="preserve"> </w:t>
      </w:r>
      <w:r>
        <w:t xml:space="preserve">on the down-selection for SL DRX configuration for </w:t>
      </w:r>
      <w:r w:rsidRPr="00285781">
        <w:t>GC/BC with multiple QoS profiles associated with the same L2 DST ID</w:t>
      </w:r>
      <w:r w:rsidR="00C835CA"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1"/>
      </w:tblGrid>
      <w:tr w:rsidR="00AD25C3" w14:paraId="63EA6F3B" w14:textId="77777777" w:rsidTr="00AD25C3">
        <w:tc>
          <w:tcPr>
            <w:tcW w:w="9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D8594" w14:textId="77777777" w:rsidR="00AD25C3" w:rsidRDefault="00AD25C3">
            <w:r>
              <w:t>Working assumption (down-selection for DRX cycle and on-duration for GC/BC when multiple QoS profiles are associated with the same DST L2 id) is confirmed as an agreement.</w:t>
            </w:r>
          </w:p>
        </w:tc>
      </w:tr>
    </w:tbl>
    <w:p w14:paraId="05F4788F" w14:textId="39AFC88B" w:rsidR="00AD25C3" w:rsidRDefault="00AD25C3" w:rsidP="00AD25C3">
      <w:pPr>
        <w:spacing w:after="0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1"/>
      </w:tblGrid>
      <w:tr w:rsidR="00AD25C3" w14:paraId="36EB13AE" w14:textId="77777777" w:rsidTr="00AD25C3">
        <w:tc>
          <w:tcPr>
            <w:tcW w:w="9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1ABDE" w14:textId="77777777" w:rsidR="00AD25C3" w:rsidRDefault="00AD25C3">
            <w:r>
              <w:t>TX/RX UE determines the DRX cycle applied for groupcast/broadcast transmissions associated with a specific L2 destination ID as the minimum DRX cycle configured for any of the QoS profiles associated with that L2 destination ID.</w:t>
            </w:r>
          </w:p>
        </w:tc>
      </w:tr>
    </w:tbl>
    <w:p w14:paraId="1B5A6D70" w14:textId="77777777" w:rsidR="00AD25C3" w:rsidRDefault="00AD25C3" w:rsidP="00AD25C3">
      <w:pPr>
        <w:spacing w:after="0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1"/>
      </w:tblGrid>
      <w:tr w:rsidR="00AD25C3" w14:paraId="0A7F45FA" w14:textId="77777777" w:rsidTr="00AD25C3">
        <w:tc>
          <w:tcPr>
            <w:tcW w:w="9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54E08" w14:textId="77777777" w:rsidR="00AD25C3" w:rsidRDefault="00AD25C3">
            <w:r>
              <w:t>Working assumption: TX/RX UE determines the on-duration timer applied for groupcast/broadcast transmissions associated with a specific L2 destination ID as the maximum on duration timer configured for any of the QoS profiles associated with that L2 destination ID.</w:t>
            </w:r>
          </w:p>
        </w:tc>
      </w:tr>
    </w:tbl>
    <w:bookmarkEnd w:id="1"/>
    <w:p w14:paraId="1ECD3110" w14:textId="334176CE" w:rsidR="00AD28F3" w:rsidRDefault="00AD28F3" w:rsidP="00AD25C3">
      <w:pPr>
        <w:spacing w:before="240"/>
      </w:pPr>
      <w:r>
        <w:t>This paper discusses</w:t>
      </w:r>
      <w:r w:rsidR="00AD25C3">
        <w:t xml:space="preserve"> issues of </w:t>
      </w:r>
      <w:r w:rsidR="007D2204">
        <w:t>the working assumption</w:t>
      </w:r>
      <w:r w:rsidR="00AD25C3">
        <w:t xml:space="preserve"> on the down-selection of the on-duration timer for GC/BC above</w:t>
      </w:r>
      <w:r>
        <w:t xml:space="preserve"> and proposes a way forward.</w:t>
      </w:r>
    </w:p>
    <w:p w14:paraId="09AB0A82" w14:textId="549B2005" w:rsidR="00447F4E" w:rsidRDefault="00A209D6" w:rsidP="00B7538C">
      <w:pPr>
        <w:pStyle w:val="Heading1"/>
      </w:pPr>
      <w:r w:rsidRPr="006E13D1">
        <w:t>2</w:t>
      </w:r>
      <w:r w:rsidRPr="006E13D1">
        <w:tab/>
      </w:r>
      <w:r w:rsidR="00447F4E">
        <w:t>Discussion</w:t>
      </w:r>
      <w:r w:rsidR="00761EC0">
        <w:t xml:space="preserve"> </w:t>
      </w:r>
    </w:p>
    <w:p w14:paraId="7F982636" w14:textId="60A42CBD" w:rsidR="00C85C9C" w:rsidRDefault="00421143" w:rsidP="00E9533A">
      <w:pPr>
        <w:jc w:val="both"/>
      </w:pPr>
      <w:bookmarkStart w:id="2" w:name="_Hlk95215685"/>
      <w:r>
        <w:t>The down-selection of the SL DRX cycle as the minimum SL DRX cycle configured for any of the QoS profiles associated with the same L2 DST ID of SL GC/BC is needed for meeting QoS requirements and therefore agreed in RAN2. The working assumption that the down-selection of the SL DRX on-duration timer as the maximum SL DRX on-duration timer for any of the QoS profiles associated with the same L2 DST ID of SL GC/BC, on the other hand, may be unnecessary</w:t>
      </w:r>
      <w:r w:rsidR="004D0403">
        <w:t xml:space="preserve">. This places a limitation to the use of the SL DRX. This may also </w:t>
      </w:r>
      <w:r w:rsidR="004D0403" w:rsidRPr="004D0403">
        <w:t>lead to the</w:t>
      </w:r>
      <w:r w:rsidR="004D0403">
        <w:t xml:space="preserve"> situation</w:t>
      </w:r>
      <w:r w:rsidR="004D0403" w:rsidRPr="004D0403">
        <w:t xml:space="preserve"> that the </w:t>
      </w:r>
      <w:r w:rsidR="004D0403">
        <w:t>maximum SL DRX</w:t>
      </w:r>
      <w:r w:rsidR="004D0403" w:rsidRPr="004D0403">
        <w:t xml:space="preserve"> on-duration timer is even larger than the </w:t>
      </w:r>
      <w:r w:rsidR="004D0403">
        <w:t>minimum SL</w:t>
      </w:r>
      <w:r w:rsidR="004D0403" w:rsidRPr="004D0403">
        <w:t xml:space="preserve"> DRX cycle</w:t>
      </w:r>
      <w:r w:rsidR="004D0403">
        <w:t xml:space="preserve">. </w:t>
      </w:r>
      <w:r w:rsidR="003D4ED5">
        <w:t>In such the situation, the SL DRX cannot be used and therefore should better be disabled.</w:t>
      </w:r>
      <w:r w:rsidR="00C85C9C">
        <w:t xml:space="preserve"> F</w:t>
      </w:r>
      <w:r w:rsidR="003D4ED5">
        <w:t>urthermore</w:t>
      </w:r>
      <w:r w:rsidR="004D0403">
        <w:t xml:space="preserve">, </w:t>
      </w:r>
      <w:r w:rsidR="003D4ED5">
        <w:t xml:space="preserve">different networks may use different schemes for configuring SL DRX configurations for different QoS profiles. </w:t>
      </w:r>
      <w:r w:rsidR="007D395D">
        <w:t>This</w:t>
      </w:r>
      <w:r w:rsidR="00C85C9C">
        <w:t xml:space="preserve"> flexibility</w:t>
      </w:r>
      <w:r w:rsidR="00C304A8">
        <w:t xml:space="preserve"> may also</w:t>
      </w:r>
      <w:r w:rsidR="00C85C9C" w:rsidRPr="007D395D">
        <w:t xml:space="preserve"> </w:t>
      </w:r>
      <w:r w:rsidR="00C85C9C">
        <w:t>need to be considered for</w:t>
      </w:r>
      <w:r w:rsidR="00C85C9C" w:rsidRPr="007D395D">
        <w:t xml:space="preserve"> the down selectio</w:t>
      </w:r>
      <w:r w:rsidR="00C85C9C">
        <w:t>n.</w:t>
      </w:r>
      <w:r w:rsidR="00940BFF">
        <w:t xml:space="preserve"> Thus, the down-selection of the SL DRX on-duration timer using a single fixed selection as in the current working assumption is not </w:t>
      </w:r>
      <w:r w:rsidR="00C304A8">
        <w:t>effective, nor</w:t>
      </w:r>
      <w:r w:rsidR="00940BFF">
        <w:t xml:space="preserve"> flexible.</w:t>
      </w:r>
    </w:p>
    <w:p w14:paraId="15554A4B" w14:textId="53AD8DAC" w:rsidR="0024469C" w:rsidRPr="00461301" w:rsidRDefault="0024469C" w:rsidP="00E9533A">
      <w:pPr>
        <w:jc w:val="both"/>
        <w:rPr>
          <w:b/>
          <w:bCs/>
        </w:rPr>
      </w:pPr>
      <w:r w:rsidRPr="00461301">
        <w:rPr>
          <w:b/>
          <w:bCs/>
        </w:rPr>
        <w:t xml:space="preserve">Observation 1: </w:t>
      </w:r>
      <w:r w:rsidR="00B71C23" w:rsidRPr="00461301">
        <w:rPr>
          <w:b/>
          <w:bCs/>
        </w:rPr>
        <w:t xml:space="preserve">Down selection as the minimum SL DRX cycle </w:t>
      </w:r>
      <w:r w:rsidR="00AA3070" w:rsidRPr="00461301">
        <w:rPr>
          <w:b/>
          <w:bCs/>
        </w:rPr>
        <w:t xml:space="preserve">when multiple QoS profiles are associated with the same L2 DST ID for SL GC/BC </w:t>
      </w:r>
      <w:r w:rsidR="00B22AF8" w:rsidRPr="00461301">
        <w:rPr>
          <w:b/>
          <w:bCs/>
        </w:rPr>
        <w:t>is needed for meeting QoS requirements.</w:t>
      </w:r>
    </w:p>
    <w:p w14:paraId="4420DFB1" w14:textId="73278446" w:rsidR="00B22AF8" w:rsidRPr="00461301" w:rsidRDefault="00B22AF8" w:rsidP="00E9533A">
      <w:pPr>
        <w:jc w:val="both"/>
        <w:rPr>
          <w:b/>
          <w:bCs/>
        </w:rPr>
      </w:pPr>
      <w:r w:rsidRPr="00461301">
        <w:rPr>
          <w:b/>
          <w:bCs/>
        </w:rPr>
        <w:t xml:space="preserve">Observation 2: </w:t>
      </w:r>
      <w:r w:rsidR="00475EBE" w:rsidRPr="00461301">
        <w:rPr>
          <w:b/>
          <w:bCs/>
        </w:rPr>
        <w:t>If down selection for the SL DRX on-duration is selected as the maximum</w:t>
      </w:r>
      <w:r w:rsidR="004B30F0" w:rsidRPr="00461301">
        <w:rPr>
          <w:b/>
          <w:bCs/>
        </w:rPr>
        <w:t xml:space="preserve"> </w:t>
      </w:r>
      <w:r w:rsidR="00A847D0" w:rsidRPr="00461301">
        <w:rPr>
          <w:b/>
          <w:bCs/>
        </w:rPr>
        <w:t>duration, then there is a huge risk that no power saving gain is possible.</w:t>
      </w:r>
    </w:p>
    <w:p w14:paraId="7E504721" w14:textId="68C5C0B6" w:rsidR="00032971" w:rsidRDefault="00940BFF" w:rsidP="00EE5656">
      <w:pPr>
        <w:jc w:val="both"/>
      </w:pPr>
      <w:r>
        <w:t xml:space="preserve">For </w:t>
      </w:r>
      <w:r w:rsidRPr="00940BFF">
        <w:t>providing more consistent performance in terms of meeting QoS requirement and power saving</w:t>
      </w:r>
      <w:r>
        <w:t>,</w:t>
      </w:r>
      <w:r w:rsidRPr="00940BFF">
        <w:t xml:space="preserve"> the network </w:t>
      </w:r>
      <w:r>
        <w:t xml:space="preserve">should </w:t>
      </w:r>
      <w:r w:rsidR="0068537B">
        <w:t xml:space="preserve">have </w:t>
      </w:r>
      <w:r w:rsidRPr="00940BFF">
        <w:t xml:space="preserve">flexibility in </w:t>
      </w:r>
      <w:r w:rsidR="0068537B">
        <w:t xml:space="preserve">configuring </w:t>
      </w:r>
      <w:r w:rsidRPr="00940BFF">
        <w:t>the down selection rule together with SL DRX configuration</w:t>
      </w:r>
      <w:r w:rsidR="0068537B">
        <w:t>s</w:t>
      </w:r>
      <w:r w:rsidRPr="00940BFF">
        <w:t xml:space="preserve"> for different QoS profiles or combinations thereof</w:t>
      </w:r>
      <w:r w:rsidR="0068537B">
        <w:t xml:space="preserve">, with regards to SL GC/BC </w:t>
      </w:r>
      <w:r w:rsidR="0068537B" w:rsidRPr="00285781">
        <w:t>with multiple QoS profiles associated with the same L2 DST ID</w:t>
      </w:r>
      <w:r w:rsidR="0068537B">
        <w:t>.</w:t>
      </w:r>
    </w:p>
    <w:p w14:paraId="057F037A" w14:textId="2D6D0C3F" w:rsidR="00032971" w:rsidRPr="00461301" w:rsidRDefault="00032971" w:rsidP="00EE5656">
      <w:pPr>
        <w:jc w:val="both"/>
        <w:rPr>
          <w:b/>
          <w:bCs/>
        </w:rPr>
      </w:pPr>
      <w:r w:rsidRPr="00461301">
        <w:rPr>
          <w:b/>
          <w:bCs/>
        </w:rPr>
        <w:t xml:space="preserve">Proposal 1: RAN2 to agree that the network may assist the </w:t>
      </w:r>
      <w:r w:rsidR="00D362AE" w:rsidRPr="00461301">
        <w:rPr>
          <w:b/>
          <w:bCs/>
        </w:rPr>
        <w:t>down-selection procedure.</w:t>
      </w:r>
    </w:p>
    <w:p w14:paraId="2A6EF7EC" w14:textId="0BC79EAC" w:rsidR="00EE5656" w:rsidRDefault="00EE5656" w:rsidP="00EE5656">
      <w:pPr>
        <w:jc w:val="both"/>
      </w:pPr>
      <w:r>
        <w:lastRenderedPageBreak/>
        <w:t xml:space="preserve">The simplest form of </w:t>
      </w:r>
      <w:r w:rsidR="00D362AE">
        <w:t>assistance</w:t>
      </w:r>
      <w:r>
        <w:t xml:space="preserve"> could be</w:t>
      </w:r>
      <w:r w:rsidR="00F73DA2">
        <w:t xml:space="preserve"> </w:t>
      </w:r>
      <w:r w:rsidR="00D362AE">
        <w:t>configuring</w:t>
      </w:r>
      <w:r w:rsidR="00F73DA2">
        <w:t xml:space="preserve"> a minimum relation between the active, and sleep time</w:t>
      </w:r>
      <w:r w:rsidR="000D011F">
        <w:t xml:space="preserve">, thus effectively determining the minimum potential power saving gain. </w:t>
      </w:r>
      <w:r w:rsidR="00446E1A">
        <w:t>For instance, i</w:t>
      </w:r>
      <w:r>
        <w:t>n the situation that th</w:t>
      </w:r>
      <w:r w:rsidR="00446E1A">
        <w:t>e relation between the</w:t>
      </w:r>
      <w:r>
        <w:t xml:space="preserve"> down-selected SL DRX on-duration timer </w:t>
      </w:r>
      <w:r w:rsidR="00DE0295">
        <w:t xml:space="preserve">and the </w:t>
      </w:r>
      <w:r>
        <w:t>SL DRX cycle</w:t>
      </w:r>
      <w:r w:rsidR="00DE0295">
        <w:t xml:space="preserve"> is above a certain threshold</w:t>
      </w:r>
      <w:r>
        <w:t xml:space="preserve"> it may be better to disable the use of the SL DRX for the CG/BC to ensure that QoS is met and to reduce complexity, as the power-saving gain in this situation may not be significant enough.</w:t>
      </w:r>
    </w:p>
    <w:p w14:paraId="4F692FFE" w14:textId="7BA593E4" w:rsidR="00EE5656" w:rsidRDefault="00EE5656" w:rsidP="00E9533A">
      <w:pPr>
        <w:jc w:val="both"/>
      </w:pPr>
      <w:r w:rsidRPr="000A230D">
        <w:rPr>
          <w:b/>
          <w:bCs/>
        </w:rPr>
        <w:t xml:space="preserve">Proposal </w:t>
      </w:r>
      <w:r w:rsidR="00485B20">
        <w:rPr>
          <w:b/>
          <w:bCs/>
        </w:rPr>
        <w:t>2</w:t>
      </w:r>
      <w:r w:rsidRPr="000A230D">
        <w:rPr>
          <w:b/>
          <w:bCs/>
        </w:rPr>
        <w:t xml:space="preserve">: </w:t>
      </w:r>
      <w:r>
        <w:rPr>
          <w:b/>
          <w:bCs/>
        </w:rPr>
        <w:t xml:space="preserve">The network may configure the UE to disable the use of the SL DRX in the situation that </w:t>
      </w:r>
      <w:r w:rsidRPr="004119E8">
        <w:rPr>
          <w:b/>
          <w:bCs/>
        </w:rPr>
        <w:t>the down-selected SL DRX</w:t>
      </w:r>
      <w:r w:rsidR="009C7EE3">
        <w:rPr>
          <w:b/>
          <w:bCs/>
        </w:rPr>
        <w:t xml:space="preserve"> on-duration</w:t>
      </w:r>
      <w:r w:rsidRPr="004119E8">
        <w:rPr>
          <w:b/>
          <w:bCs/>
        </w:rPr>
        <w:t xml:space="preserve"> </w:t>
      </w:r>
      <w:r w:rsidR="00D362AE">
        <w:rPr>
          <w:b/>
          <w:bCs/>
        </w:rPr>
        <w:t xml:space="preserve">and </w:t>
      </w:r>
      <w:r w:rsidRPr="004119E8">
        <w:rPr>
          <w:b/>
          <w:bCs/>
        </w:rPr>
        <w:t xml:space="preserve">cycle </w:t>
      </w:r>
      <w:r w:rsidR="009C7EE3">
        <w:rPr>
          <w:b/>
          <w:bCs/>
        </w:rPr>
        <w:t>cannot live up to a certain power saving potential.</w:t>
      </w:r>
    </w:p>
    <w:p w14:paraId="37156FEB" w14:textId="7D038EFE" w:rsidR="00A360FD" w:rsidRDefault="00993A21" w:rsidP="00E9533A">
      <w:pPr>
        <w:jc w:val="both"/>
      </w:pPr>
      <w:r>
        <w:t xml:space="preserve">For a more efficient behaviour, </w:t>
      </w:r>
      <w:r w:rsidR="008F2501">
        <w:t xml:space="preserve">different </w:t>
      </w:r>
      <w:r w:rsidR="008F2501" w:rsidRPr="008F2501">
        <w:t>SL DRX configuration</w:t>
      </w:r>
      <w:r w:rsidR="008F2501">
        <w:t>s</w:t>
      </w:r>
      <w:r w:rsidR="008F2501" w:rsidRPr="008F2501">
        <w:t xml:space="preserve"> corresponding to different QoS profile</w:t>
      </w:r>
      <w:r w:rsidR="008F2501">
        <w:t>s</w:t>
      </w:r>
      <w:r w:rsidR="008F2501" w:rsidRPr="008F2501">
        <w:t xml:space="preserve"> may be configured with</w:t>
      </w:r>
      <w:r w:rsidR="008F2501">
        <w:t xml:space="preserve"> different</w:t>
      </w:r>
      <w:r w:rsidR="008F2501" w:rsidRPr="008F2501">
        <w:t xml:space="preserve"> down</w:t>
      </w:r>
      <w:r w:rsidR="008F2501">
        <w:t>-</w:t>
      </w:r>
      <w:r w:rsidR="008F2501" w:rsidRPr="008F2501">
        <w:t>selection priorit</w:t>
      </w:r>
      <w:r w:rsidR="008F2501">
        <w:t>ies</w:t>
      </w:r>
      <w:r w:rsidR="008F2501" w:rsidRPr="008F2501">
        <w:t>. This down</w:t>
      </w:r>
      <w:r w:rsidR="008F2501">
        <w:t>-</w:t>
      </w:r>
      <w:r w:rsidR="008F2501" w:rsidRPr="008F2501">
        <w:t>selection priority may be the same as</w:t>
      </w:r>
      <w:r w:rsidR="007A5561">
        <w:t>,</w:t>
      </w:r>
      <w:r w:rsidR="008F2501" w:rsidRPr="008F2501">
        <w:t xml:space="preserve"> or different from the priority level in </w:t>
      </w:r>
      <w:r w:rsidR="008F2501">
        <w:t xml:space="preserve">the </w:t>
      </w:r>
      <w:r w:rsidR="008F2501" w:rsidRPr="008F2501">
        <w:t xml:space="preserve">QoS profile. </w:t>
      </w:r>
      <w:r w:rsidR="008F2501">
        <w:t xml:space="preserve">It is noted that </w:t>
      </w:r>
      <w:r w:rsidR="008F2501" w:rsidRPr="008F2501">
        <w:t>different QoS profiles may have the same priority level but different QoS attributes, such as PDB or data volume or data rate,</w:t>
      </w:r>
      <w:r w:rsidR="008F2501">
        <w:t xml:space="preserve"> for</w:t>
      </w:r>
      <w:r w:rsidR="008F2501" w:rsidRPr="008F2501">
        <w:t xml:space="preserve"> which the network may configure different </w:t>
      </w:r>
      <w:r w:rsidR="008F2501">
        <w:t xml:space="preserve">SL </w:t>
      </w:r>
      <w:r w:rsidR="008F2501" w:rsidRPr="008F2501">
        <w:t>DRX configurations. Therefore, using the priority level in QoS profile</w:t>
      </w:r>
      <w:r w:rsidR="00872733">
        <w:t>s</w:t>
      </w:r>
      <w:r w:rsidR="008F2501" w:rsidRPr="008F2501">
        <w:t xml:space="preserve"> for </w:t>
      </w:r>
      <w:r w:rsidR="00872733">
        <w:t xml:space="preserve">the </w:t>
      </w:r>
      <w:r w:rsidR="008F2501" w:rsidRPr="008F2501">
        <w:t>down selection may not</w:t>
      </w:r>
      <w:r w:rsidR="00872733">
        <w:t xml:space="preserve"> be</w:t>
      </w:r>
      <w:r w:rsidR="008F2501" w:rsidRPr="008F2501">
        <w:t xml:space="preserve"> effective.</w:t>
      </w:r>
      <w:r w:rsidR="00872733">
        <w:t xml:space="preserve"> In another example, one or more</w:t>
      </w:r>
      <w:r w:rsidR="00872733" w:rsidRPr="00872733">
        <w:t xml:space="preserve"> additional SL</w:t>
      </w:r>
      <w:r w:rsidR="00872733">
        <w:t xml:space="preserve"> DRX on-duration timers </w:t>
      </w:r>
      <w:r w:rsidR="00872733" w:rsidRPr="00872733">
        <w:t>may be configured</w:t>
      </w:r>
      <w:r w:rsidR="00A360FD">
        <w:t xml:space="preserve"> for a SL DRX configuration</w:t>
      </w:r>
      <w:r w:rsidR="00872733" w:rsidRPr="00872733">
        <w:t xml:space="preserve"> </w:t>
      </w:r>
      <w:r w:rsidR="00A360FD">
        <w:t xml:space="preserve">making </w:t>
      </w:r>
      <w:r w:rsidR="00872733" w:rsidRPr="00872733">
        <w:t>for</w:t>
      </w:r>
      <w:r w:rsidR="00872733">
        <w:t xml:space="preserve"> the down-selection, considering</w:t>
      </w:r>
      <w:r w:rsidR="00872733" w:rsidRPr="00872733">
        <w:t xml:space="preserve"> different combinations of different QoS profiles for SL GC/BC</w:t>
      </w:r>
      <w:r w:rsidR="00872733">
        <w:t xml:space="preserve"> associated with</w:t>
      </w:r>
      <w:r w:rsidR="00872733" w:rsidRPr="00872733">
        <w:t xml:space="preserve"> the same </w:t>
      </w:r>
      <w:r w:rsidR="00872733">
        <w:t xml:space="preserve">L2 </w:t>
      </w:r>
      <w:r w:rsidR="00872733" w:rsidRPr="00872733">
        <w:t xml:space="preserve">DST ID. </w:t>
      </w:r>
      <w:r w:rsidR="00A360FD">
        <w:t xml:space="preserve">In another example, </w:t>
      </w:r>
      <w:r w:rsidR="003342A3" w:rsidRPr="003342A3">
        <w:t>different down</w:t>
      </w:r>
      <w:r w:rsidR="003342A3">
        <w:t>-</w:t>
      </w:r>
      <w:r w:rsidR="003342A3" w:rsidRPr="003342A3">
        <w:t xml:space="preserve">selection options </w:t>
      </w:r>
      <w:r w:rsidR="003342A3">
        <w:t xml:space="preserve">for down-selecting the SL DRX on-duration timer as </w:t>
      </w:r>
      <w:r w:rsidR="003342A3" w:rsidRPr="003342A3">
        <w:t>discussed</w:t>
      </w:r>
      <w:r w:rsidR="003342A3">
        <w:t xml:space="preserve"> so far in RAN2</w:t>
      </w:r>
      <w:r w:rsidR="003342A3" w:rsidRPr="003342A3">
        <w:t xml:space="preserve"> can all be suppo</w:t>
      </w:r>
      <w:r w:rsidR="003342A3">
        <w:t>rted,</w:t>
      </w:r>
      <w:r w:rsidR="003342A3" w:rsidRPr="003342A3">
        <w:t xml:space="preserve"> and </w:t>
      </w:r>
      <w:r w:rsidR="003342A3">
        <w:t xml:space="preserve">the network may have flexibility to configure </w:t>
      </w:r>
      <w:r w:rsidR="003342A3" w:rsidRPr="003342A3">
        <w:t xml:space="preserve">which </w:t>
      </w:r>
      <w:r w:rsidR="003342A3">
        <w:t xml:space="preserve">of the </w:t>
      </w:r>
      <w:r w:rsidR="003342A3" w:rsidRPr="003342A3">
        <w:t>option</w:t>
      </w:r>
      <w:r w:rsidR="003342A3">
        <w:t>s</w:t>
      </w:r>
      <w:r w:rsidR="003342A3" w:rsidRPr="003342A3">
        <w:t xml:space="preserve"> should be used for different combination</w:t>
      </w:r>
      <w:r w:rsidR="003342A3">
        <w:t>s</w:t>
      </w:r>
      <w:r w:rsidR="003342A3" w:rsidRPr="003342A3">
        <w:t xml:space="preserve"> of different QoS profiles</w:t>
      </w:r>
      <w:r w:rsidR="003342A3">
        <w:t xml:space="preserve"> or by default for the down-selection.</w:t>
      </w:r>
    </w:p>
    <w:p w14:paraId="0C73A0C8" w14:textId="761EAB36" w:rsidR="00940BFF" w:rsidRPr="0060390F" w:rsidRDefault="003342A3" w:rsidP="00E9533A">
      <w:pPr>
        <w:jc w:val="both"/>
        <w:rPr>
          <w:b/>
          <w:bCs/>
        </w:rPr>
      </w:pPr>
      <w:r w:rsidRPr="0200F0E7">
        <w:rPr>
          <w:b/>
          <w:bCs/>
        </w:rPr>
        <w:t xml:space="preserve">Proposal </w:t>
      </w:r>
      <w:r w:rsidR="00485B20" w:rsidRPr="0200F0E7">
        <w:rPr>
          <w:b/>
          <w:bCs/>
        </w:rPr>
        <w:t>3</w:t>
      </w:r>
      <w:r w:rsidRPr="0200F0E7">
        <w:rPr>
          <w:b/>
          <w:bCs/>
        </w:rPr>
        <w:t xml:space="preserve">: </w:t>
      </w:r>
      <w:r w:rsidR="00485B20" w:rsidRPr="0200F0E7">
        <w:rPr>
          <w:b/>
          <w:bCs/>
        </w:rPr>
        <w:t>T</w:t>
      </w:r>
      <w:r w:rsidR="007A64FD" w:rsidRPr="0200F0E7">
        <w:rPr>
          <w:b/>
          <w:bCs/>
        </w:rPr>
        <w:t xml:space="preserve">he </w:t>
      </w:r>
      <w:r w:rsidRPr="0200F0E7">
        <w:rPr>
          <w:b/>
          <w:bCs/>
        </w:rPr>
        <w:t xml:space="preserve">network may </w:t>
      </w:r>
      <w:r w:rsidR="00BE5773" w:rsidRPr="0200F0E7">
        <w:rPr>
          <w:b/>
          <w:bCs/>
        </w:rPr>
        <w:t>assist</w:t>
      </w:r>
      <w:r w:rsidR="00801E6E" w:rsidRPr="0200F0E7">
        <w:rPr>
          <w:b/>
          <w:bCs/>
        </w:rPr>
        <w:t xml:space="preserve"> </w:t>
      </w:r>
      <w:r w:rsidRPr="0200F0E7">
        <w:rPr>
          <w:b/>
          <w:bCs/>
        </w:rPr>
        <w:t>the</w:t>
      </w:r>
      <w:r w:rsidR="007E1D45" w:rsidRPr="0200F0E7">
        <w:rPr>
          <w:b/>
          <w:bCs/>
        </w:rPr>
        <w:t xml:space="preserve"> down-selection of the</w:t>
      </w:r>
      <w:r w:rsidRPr="0200F0E7">
        <w:rPr>
          <w:b/>
          <w:bCs/>
        </w:rPr>
        <w:t xml:space="preserve"> SL DRX on-duration timer, </w:t>
      </w:r>
      <w:r w:rsidR="003B6E1A" w:rsidRPr="0200F0E7">
        <w:rPr>
          <w:b/>
          <w:bCs/>
        </w:rPr>
        <w:t>i.e. providing</w:t>
      </w:r>
      <w:r w:rsidRPr="0200F0E7">
        <w:rPr>
          <w:b/>
          <w:bCs/>
        </w:rPr>
        <w:t xml:space="preserve"> </w:t>
      </w:r>
      <w:proofErr w:type="spellStart"/>
      <w:r w:rsidRPr="0200F0E7">
        <w:rPr>
          <w:b/>
          <w:bCs/>
        </w:rPr>
        <w:t>Sl</w:t>
      </w:r>
      <w:proofErr w:type="spellEnd"/>
      <w:r w:rsidRPr="0200F0E7">
        <w:rPr>
          <w:b/>
          <w:bCs/>
        </w:rPr>
        <w:t xml:space="preserve"> DRX on-duration timer assistance information in SL DRX configurations for different QoS profiles or combinations thereof</w:t>
      </w:r>
      <w:r w:rsidR="0060390F" w:rsidRPr="0200F0E7">
        <w:rPr>
          <w:b/>
          <w:bCs/>
        </w:rPr>
        <w:t>.</w:t>
      </w:r>
    </w:p>
    <w:bookmarkEnd w:id="2"/>
    <w:p w14:paraId="3E5CE3F1" w14:textId="42883505" w:rsidR="00464F98" w:rsidRPr="000A230D" w:rsidRDefault="004119E8" w:rsidP="00E9533A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14:paraId="5FF2457F" w14:textId="13250FD8" w:rsidR="00A209D6" w:rsidRPr="006E13D1" w:rsidRDefault="00447F4E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  <w:r>
        <w:t>s</w:t>
      </w:r>
    </w:p>
    <w:p w14:paraId="41D1979C" w14:textId="0B3F3BA7" w:rsidR="00447F4E" w:rsidRDefault="00201039" w:rsidP="00A209D6">
      <w:r>
        <w:t>This paper has made the following proposals:</w:t>
      </w:r>
    </w:p>
    <w:p w14:paraId="57FBA722" w14:textId="77777777" w:rsidR="00485B20" w:rsidRPr="00127AF3" w:rsidRDefault="00485B20" w:rsidP="00485B20">
      <w:pPr>
        <w:jc w:val="both"/>
        <w:rPr>
          <w:b/>
          <w:bCs/>
        </w:rPr>
      </w:pPr>
      <w:r w:rsidRPr="00127AF3">
        <w:rPr>
          <w:b/>
          <w:bCs/>
        </w:rPr>
        <w:t>Observation 1: Down selection as the minimum SL DRX cycle when multiple QoS profiles are associated with the same L2 DST ID for SL GC/BC is needed for meeting QoS requirements.</w:t>
      </w:r>
    </w:p>
    <w:p w14:paraId="057BF27E" w14:textId="6C47A641" w:rsidR="00833404" w:rsidRDefault="00485B20" w:rsidP="00485B20">
      <w:pPr>
        <w:rPr>
          <w:b/>
          <w:bCs/>
        </w:rPr>
      </w:pPr>
      <w:r w:rsidRPr="00127AF3">
        <w:rPr>
          <w:b/>
          <w:bCs/>
        </w:rPr>
        <w:t>Observation 2: If down selection for the SL DRX on-duration is selected as the maximum duration, then there is a huge risk that no power saving gain is possible.</w:t>
      </w:r>
    </w:p>
    <w:p w14:paraId="3FEE9895" w14:textId="4C69EF38" w:rsidR="00485B20" w:rsidRDefault="00485B20" w:rsidP="00C25487">
      <w:pPr>
        <w:rPr>
          <w:b/>
          <w:bCs/>
        </w:rPr>
      </w:pPr>
      <w:r w:rsidRPr="00127AF3">
        <w:rPr>
          <w:b/>
          <w:bCs/>
        </w:rPr>
        <w:t>Proposal 1: RAN2 to agree that the network may assist the down-selection procedure.</w:t>
      </w:r>
    </w:p>
    <w:p w14:paraId="5794B8FC" w14:textId="7F897BFA" w:rsidR="00485B20" w:rsidRDefault="00485B20" w:rsidP="00C25487">
      <w:pPr>
        <w:rPr>
          <w:b/>
          <w:bCs/>
        </w:rPr>
      </w:pPr>
      <w:r w:rsidRPr="000A230D">
        <w:rPr>
          <w:b/>
          <w:bCs/>
        </w:rPr>
        <w:t xml:space="preserve">Proposal </w:t>
      </w:r>
      <w:r>
        <w:rPr>
          <w:b/>
          <w:bCs/>
        </w:rPr>
        <w:t>2</w:t>
      </w:r>
      <w:r w:rsidRPr="000A230D">
        <w:rPr>
          <w:b/>
          <w:bCs/>
        </w:rPr>
        <w:t xml:space="preserve">: </w:t>
      </w:r>
      <w:r>
        <w:rPr>
          <w:b/>
          <w:bCs/>
        </w:rPr>
        <w:t xml:space="preserve">The network may configure the UE to disable the use of the SL DRX in the situation that </w:t>
      </w:r>
      <w:r w:rsidRPr="004119E8">
        <w:rPr>
          <w:b/>
          <w:bCs/>
        </w:rPr>
        <w:t>the down-selected SL DRX</w:t>
      </w:r>
      <w:r>
        <w:rPr>
          <w:b/>
          <w:bCs/>
        </w:rPr>
        <w:t xml:space="preserve"> on-duration</w:t>
      </w:r>
      <w:r w:rsidRPr="004119E8">
        <w:rPr>
          <w:b/>
          <w:bCs/>
        </w:rPr>
        <w:t xml:space="preserve"> </w:t>
      </w:r>
      <w:r>
        <w:rPr>
          <w:b/>
          <w:bCs/>
        </w:rPr>
        <w:t xml:space="preserve">and </w:t>
      </w:r>
      <w:r w:rsidRPr="004119E8">
        <w:rPr>
          <w:b/>
          <w:bCs/>
        </w:rPr>
        <w:t xml:space="preserve">cycle </w:t>
      </w:r>
      <w:r>
        <w:rPr>
          <w:b/>
          <w:bCs/>
        </w:rPr>
        <w:t>cannot live up to a certain power saving potential.</w:t>
      </w:r>
    </w:p>
    <w:p w14:paraId="07EF31F5" w14:textId="35B04848" w:rsidR="003A4BC6" w:rsidRDefault="00485B20" w:rsidP="00C25487">
      <w:pPr>
        <w:rPr>
          <w:b/>
          <w:bCs/>
        </w:rPr>
      </w:pPr>
      <w:r w:rsidRPr="0060390F">
        <w:rPr>
          <w:b/>
          <w:bCs/>
        </w:rPr>
        <w:t xml:space="preserve">Proposal </w:t>
      </w:r>
      <w:r>
        <w:rPr>
          <w:b/>
          <w:bCs/>
        </w:rPr>
        <w:t>3</w:t>
      </w:r>
      <w:r w:rsidRPr="0060390F">
        <w:rPr>
          <w:b/>
          <w:bCs/>
        </w:rPr>
        <w:t xml:space="preserve">: </w:t>
      </w:r>
      <w:r>
        <w:rPr>
          <w:b/>
          <w:bCs/>
        </w:rPr>
        <w:t>T</w:t>
      </w:r>
      <w:r w:rsidRPr="0060390F">
        <w:rPr>
          <w:b/>
          <w:bCs/>
        </w:rPr>
        <w:t xml:space="preserve">he network may </w:t>
      </w:r>
      <w:r>
        <w:rPr>
          <w:b/>
          <w:bCs/>
        </w:rPr>
        <w:t xml:space="preserve">assist </w:t>
      </w:r>
      <w:r w:rsidRPr="0060390F">
        <w:rPr>
          <w:b/>
          <w:bCs/>
        </w:rPr>
        <w:t>the</w:t>
      </w:r>
      <w:r>
        <w:rPr>
          <w:b/>
          <w:bCs/>
        </w:rPr>
        <w:t xml:space="preserve"> down-selection of the</w:t>
      </w:r>
      <w:r w:rsidRPr="0060390F">
        <w:rPr>
          <w:b/>
          <w:bCs/>
        </w:rPr>
        <w:t xml:space="preserve"> SL DRX on-duration timer, </w:t>
      </w:r>
      <w:r>
        <w:rPr>
          <w:b/>
          <w:bCs/>
        </w:rPr>
        <w:t>i.e. providing</w:t>
      </w:r>
      <w:r w:rsidRPr="0060390F">
        <w:rPr>
          <w:b/>
          <w:bCs/>
        </w:rPr>
        <w:t xml:space="preserve"> SL DRX configurations for different QoS profiles or combinations thereof.</w:t>
      </w:r>
    </w:p>
    <w:sectPr w:rsidR="003A4BC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AE77BF" w16cex:dateUtc="2022-02-09T15:26:00Z"/>
  <w16cex:commentExtensible w16cex:durableId="25AF4734" w16cex:dateUtc="2022-02-10T06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3AF82" w14:textId="77777777" w:rsidR="00876F22" w:rsidRDefault="00876F22">
      <w:r>
        <w:separator/>
      </w:r>
    </w:p>
  </w:endnote>
  <w:endnote w:type="continuationSeparator" w:id="0">
    <w:p w14:paraId="10CAE708" w14:textId="77777777" w:rsidR="00876F22" w:rsidRDefault="00876F22">
      <w:r>
        <w:continuationSeparator/>
      </w:r>
    </w:p>
  </w:endnote>
  <w:endnote w:type="continuationNotice" w:id="1">
    <w:p w14:paraId="569ED1D2" w14:textId="77777777" w:rsidR="00876F22" w:rsidRDefault="00876F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2E532" w14:textId="77777777" w:rsidR="00876F22" w:rsidRDefault="00876F22">
      <w:r>
        <w:separator/>
      </w:r>
    </w:p>
  </w:footnote>
  <w:footnote w:type="continuationSeparator" w:id="0">
    <w:p w14:paraId="10EE758A" w14:textId="77777777" w:rsidR="00876F22" w:rsidRDefault="00876F22">
      <w:r>
        <w:continuationSeparator/>
      </w:r>
    </w:p>
  </w:footnote>
  <w:footnote w:type="continuationNotice" w:id="1">
    <w:p w14:paraId="0BE0DC62" w14:textId="77777777" w:rsidR="00876F22" w:rsidRDefault="00876F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80876B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68AFA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DD2BD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3724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884E55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1E6A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9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E68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CF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5A49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E552C1"/>
    <w:multiLevelType w:val="hybridMultilevel"/>
    <w:tmpl w:val="0E4CF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042C7"/>
    <w:multiLevelType w:val="hybridMultilevel"/>
    <w:tmpl w:val="FB627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F454B1"/>
    <w:multiLevelType w:val="hybridMultilevel"/>
    <w:tmpl w:val="CBB6C36C"/>
    <w:lvl w:ilvl="0" w:tplc="C7F828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9E67383"/>
    <w:multiLevelType w:val="hybridMultilevel"/>
    <w:tmpl w:val="995E2134"/>
    <w:lvl w:ilvl="0" w:tplc="F2FC695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593CC90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E66984"/>
    <w:multiLevelType w:val="hybridMultilevel"/>
    <w:tmpl w:val="6B9806A2"/>
    <w:lvl w:ilvl="0" w:tplc="242046D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16"/>
  </w:num>
  <w:num w:numId="7">
    <w:abstractNumId w:val="17"/>
  </w:num>
  <w:num w:numId="8">
    <w:abstractNumId w:val="2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  <w:num w:numId="20">
    <w:abstractNumId w:val="12"/>
  </w:num>
  <w:num w:numId="21">
    <w:abstractNumId w:val="18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A5E"/>
    <w:rsid w:val="00016557"/>
    <w:rsid w:val="000211A8"/>
    <w:rsid w:val="00023C40"/>
    <w:rsid w:val="00026AEC"/>
    <w:rsid w:val="00032971"/>
    <w:rsid w:val="00033397"/>
    <w:rsid w:val="00034CCE"/>
    <w:rsid w:val="00040095"/>
    <w:rsid w:val="00061475"/>
    <w:rsid w:val="00065268"/>
    <w:rsid w:val="00071549"/>
    <w:rsid w:val="00073C9C"/>
    <w:rsid w:val="00080512"/>
    <w:rsid w:val="00090468"/>
    <w:rsid w:val="00094568"/>
    <w:rsid w:val="000A230D"/>
    <w:rsid w:val="000B0AAB"/>
    <w:rsid w:val="000B4A14"/>
    <w:rsid w:val="000B7BCF"/>
    <w:rsid w:val="000C3F3F"/>
    <w:rsid w:val="000C522B"/>
    <w:rsid w:val="000D011F"/>
    <w:rsid w:val="000D2928"/>
    <w:rsid w:val="000D58AB"/>
    <w:rsid w:val="000E1111"/>
    <w:rsid w:val="000E2165"/>
    <w:rsid w:val="000E6306"/>
    <w:rsid w:val="000F2B1F"/>
    <w:rsid w:val="000F2CD3"/>
    <w:rsid w:val="001013EE"/>
    <w:rsid w:val="001063BD"/>
    <w:rsid w:val="00112F1A"/>
    <w:rsid w:val="00121190"/>
    <w:rsid w:val="00124976"/>
    <w:rsid w:val="00137E6B"/>
    <w:rsid w:val="00140010"/>
    <w:rsid w:val="00140AE8"/>
    <w:rsid w:val="00145075"/>
    <w:rsid w:val="00153EB6"/>
    <w:rsid w:val="00172B09"/>
    <w:rsid w:val="00173936"/>
    <w:rsid w:val="001741A0"/>
    <w:rsid w:val="00175C9A"/>
    <w:rsid w:val="00175FA0"/>
    <w:rsid w:val="00183017"/>
    <w:rsid w:val="0019138D"/>
    <w:rsid w:val="00194CD0"/>
    <w:rsid w:val="001A2C94"/>
    <w:rsid w:val="001B49C9"/>
    <w:rsid w:val="001B61E6"/>
    <w:rsid w:val="001C23F4"/>
    <w:rsid w:val="001C2AA6"/>
    <w:rsid w:val="001C4F79"/>
    <w:rsid w:val="001F168B"/>
    <w:rsid w:val="001F7831"/>
    <w:rsid w:val="0020066A"/>
    <w:rsid w:val="00201039"/>
    <w:rsid w:val="00204045"/>
    <w:rsid w:val="0020712B"/>
    <w:rsid w:val="00215D9A"/>
    <w:rsid w:val="00222A70"/>
    <w:rsid w:val="0022595C"/>
    <w:rsid w:val="0022606D"/>
    <w:rsid w:val="00231728"/>
    <w:rsid w:val="00232F82"/>
    <w:rsid w:val="0024469C"/>
    <w:rsid w:val="00244A05"/>
    <w:rsid w:val="00247B8E"/>
    <w:rsid w:val="00250404"/>
    <w:rsid w:val="002610D8"/>
    <w:rsid w:val="00265A52"/>
    <w:rsid w:val="00266D42"/>
    <w:rsid w:val="00267D2A"/>
    <w:rsid w:val="0027256A"/>
    <w:rsid w:val="002747EC"/>
    <w:rsid w:val="002855BF"/>
    <w:rsid w:val="00285781"/>
    <w:rsid w:val="00287FAF"/>
    <w:rsid w:val="002C653D"/>
    <w:rsid w:val="002C6ACC"/>
    <w:rsid w:val="002D17F1"/>
    <w:rsid w:val="002D6E85"/>
    <w:rsid w:val="002D7A93"/>
    <w:rsid w:val="002F0D22"/>
    <w:rsid w:val="00311B17"/>
    <w:rsid w:val="003172DC"/>
    <w:rsid w:val="00321406"/>
    <w:rsid w:val="00323B2D"/>
    <w:rsid w:val="00325AE3"/>
    <w:rsid w:val="00326069"/>
    <w:rsid w:val="003342A3"/>
    <w:rsid w:val="003349F3"/>
    <w:rsid w:val="00337505"/>
    <w:rsid w:val="0035462D"/>
    <w:rsid w:val="0036459E"/>
    <w:rsid w:val="00364B41"/>
    <w:rsid w:val="00373EC1"/>
    <w:rsid w:val="00383096"/>
    <w:rsid w:val="0038793F"/>
    <w:rsid w:val="0039346C"/>
    <w:rsid w:val="003A3788"/>
    <w:rsid w:val="003A41EF"/>
    <w:rsid w:val="003A4BC6"/>
    <w:rsid w:val="003A6290"/>
    <w:rsid w:val="003B122F"/>
    <w:rsid w:val="003B3D48"/>
    <w:rsid w:val="003B40AD"/>
    <w:rsid w:val="003B6E1A"/>
    <w:rsid w:val="003C4E37"/>
    <w:rsid w:val="003C6360"/>
    <w:rsid w:val="003D4ED5"/>
    <w:rsid w:val="003E16BE"/>
    <w:rsid w:val="003F4E28"/>
    <w:rsid w:val="003F7251"/>
    <w:rsid w:val="004006E8"/>
    <w:rsid w:val="004015F9"/>
    <w:rsid w:val="00401855"/>
    <w:rsid w:val="004059BA"/>
    <w:rsid w:val="00407026"/>
    <w:rsid w:val="004074E8"/>
    <w:rsid w:val="00411336"/>
    <w:rsid w:val="004119E8"/>
    <w:rsid w:val="00412FF8"/>
    <w:rsid w:val="00421143"/>
    <w:rsid w:val="00440C00"/>
    <w:rsid w:val="00446E1A"/>
    <w:rsid w:val="00447F4E"/>
    <w:rsid w:val="00456278"/>
    <w:rsid w:val="0046003B"/>
    <w:rsid w:val="00461301"/>
    <w:rsid w:val="00461B6E"/>
    <w:rsid w:val="0046217E"/>
    <w:rsid w:val="00464F98"/>
    <w:rsid w:val="00465587"/>
    <w:rsid w:val="00466F8F"/>
    <w:rsid w:val="00467795"/>
    <w:rsid w:val="004725BE"/>
    <w:rsid w:val="004731AA"/>
    <w:rsid w:val="00475EBE"/>
    <w:rsid w:val="00477056"/>
    <w:rsid w:val="00477455"/>
    <w:rsid w:val="004774E5"/>
    <w:rsid w:val="00480252"/>
    <w:rsid w:val="004849FF"/>
    <w:rsid w:val="00485B20"/>
    <w:rsid w:val="004A01BD"/>
    <w:rsid w:val="004A1F7B"/>
    <w:rsid w:val="004B23D6"/>
    <w:rsid w:val="004B30F0"/>
    <w:rsid w:val="004C3875"/>
    <w:rsid w:val="004C3934"/>
    <w:rsid w:val="004C44D2"/>
    <w:rsid w:val="004D0403"/>
    <w:rsid w:val="004D3578"/>
    <w:rsid w:val="004D380D"/>
    <w:rsid w:val="004E213A"/>
    <w:rsid w:val="004E55B6"/>
    <w:rsid w:val="004F4540"/>
    <w:rsid w:val="004F73A7"/>
    <w:rsid w:val="00503171"/>
    <w:rsid w:val="00503FB6"/>
    <w:rsid w:val="00505C74"/>
    <w:rsid w:val="00506C28"/>
    <w:rsid w:val="00510B03"/>
    <w:rsid w:val="005116BB"/>
    <w:rsid w:val="00512EB3"/>
    <w:rsid w:val="005231F9"/>
    <w:rsid w:val="005234A6"/>
    <w:rsid w:val="00523BBB"/>
    <w:rsid w:val="00534DA0"/>
    <w:rsid w:val="005373E4"/>
    <w:rsid w:val="00543E6C"/>
    <w:rsid w:val="00551E40"/>
    <w:rsid w:val="0055419C"/>
    <w:rsid w:val="00565087"/>
    <w:rsid w:val="0056573F"/>
    <w:rsid w:val="00571279"/>
    <w:rsid w:val="00586696"/>
    <w:rsid w:val="0059550D"/>
    <w:rsid w:val="0059737F"/>
    <w:rsid w:val="005A49C6"/>
    <w:rsid w:val="005C1B49"/>
    <w:rsid w:val="005C2E45"/>
    <w:rsid w:val="005C7CD5"/>
    <w:rsid w:val="005D0925"/>
    <w:rsid w:val="005D65D0"/>
    <w:rsid w:val="005E45A9"/>
    <w:rsid w:val="005F704E"/>
    <w:rsid w:val="0060390F"/>
    <w:rsid w:val="00603D99"/>
    <w:rsid w:val="00604225"/>
    <w:rsid w:val="00611566"/>
    <w:rsid w:val="0061309F"/>
    <w:rsid w:val="006228B0"/>
    <w:rsid w:val="00646D99"/>
    <w:rsid w:val="006548E1"/>
    <w:rsid w:val="00656910"/>
    <w:rsid w:val="006574C0"/>
    <w:rsid w:val="0066075B"/>
    <w:rsid w:val="00677862"/>
    <w:rsid w:val="006836F6"/>
    <w:rsid w:val="0068537B"/>
    <w:rsid w:val="00686FBA"/>
    <w:rsid w:val="00691174"/>
    <w:rsid w:val="00696821"/>
    <w:rsid w:val="006C469C"/>
    <w:rsid w:val="006C66D8"/>
    <w:rsid w:val="006D197D"/>
    <w:rsid w:val="006D1E24"/>
    <w:rsid w:val="006D35DE"/>
    <w:rsid w:val="006E1057"/>
    <w:rsid w:val="006E1417"/>
    <w:rsid w:val="006E70BF"/>
    <w:rsid w:val="006F6A2C"/>
    <w:rsid w:val="007069DC"/>
    <w:rsid w:val="00710201"/>
    <w:rsid w:val="0072073A"/>
    <w:rsid w:val="00722947"/>
    <w:rsid w:val="0072699D"/>
    <w:rsid w:val="007342B5"/>
    <w:rsid w:val="00734A5B"/>
    <w:rsid w:val="00734CFC"/>
    <w:rsid w:val="00735D4B"/>
    <w:rsid w:val="00736B05"/>
    <w:rsid w:val="00744E76"/>
    <w:rsid w:val="00750B8E"/>
    <w:rsid w:val="007553C2"/>
    <w:rsid w:val="0075608B"/>
    <w:rsid w:val="00757D40"/>
    <w:rsid w:val="00761EC0"/>
    <w:rsid w:val="007662B5"/>
    <w:rsid w:val="00775C36"/>
    <w:rsid w:val="007810E5"/>
    <w:rsid w:val="00781F0F"/>
    <w:rsid w:val="0078727C"/>
    <w:rsid w:val="0079049D"/>
    <w:rsid w:val="00792C12"/>
    <w:rsid w:val="0079342A"/>
    <w:rsid w:val="00793DC5"/>
    <w:rsid w:val="00796823"/>
    <w:rsid w:val="007A2E55"/>
    <w:rsid w:val="007A5561"/>
    <w:rsid w:val="007A64FD"/>
    <w:rsid w:val="007B18D8"/>
    <w:rsid w:val="007C095F"/>
    <w:rsid w:val="007C2DD0"/>
    <w:rsid w:val="007D2204"/>
    <w:rsid w:val="007D395D"/>
    <w:rsid w:val="007E1D45"/>
    <w:rsid w:val="007E1FB9"/>
    <w:rsid w:val="007F2E08"/>
    <w:rsid w:val="00801E6E"/>
    <w:rsid w:val="008028A4"/>
    <w:rsid w:val="00811133"/>
    <w:rsid w:val="00813245"/>
    <w:rsid w:val="0082354C"/>
    <w:rsid w:val="0082398C"/>
    <w:rsid w:val="00833404"/>
    <w:rsid w:val="00836F8B"/>
    <w:rsid w:val="00840DE0"/>
    <w:rsid w:val="008466C5"/>
    <w:rsid w:val="00850C13"/>
    <w:rsid w:val="00854A28"/>
    <w:rsid w:val="008579FC"/>
    <w:rsid w:val="008607A8"/>
    <w:rsid w:val="00861893"/>
    <w:rsid w:val="0086354A"/>
    <w:rsid w:val="00864D68"/>
    <w:rsid w:val="00872733"/>
    <w:rsid w:val="0087410B"/>
    <w:rsid w:val="008768CA"/>
    <w:rsid w:val="00876F22"/>
    <w:rsid w:val="00877EF9"/>
    <w:rsid w:val="00880559"/>
    <w:rsid w:val="00880955"/>
    <w:rsid w:val="0088792A"/>
    <w:rsid w:val="00887F3E"/>
    <w:rsid w:val="008B5306"/>
    <w:rsid w:val="008B6DD6"/>
    <w:rsid w:val="008C2E2A"/>
    <w:rsid w:val="008C3057"/>
    <w:rsid w:val="008C31BC"/>
    <w:rsid w:val="008D2E4D"/>
    <w:rsid w:val="008D316B"/>
    <w:rsid w:val="008D3445"/>
    <w:rsid w:val="008D75F5"/>
    <w:rsid w:val="008E2A07"/>
    <w:rsid w:val="008E3356"/>
    <w:rsid w:val="008F2501"/>
    <w:rsid w:val="008F396F"/>
    <w:rsid w:val="008F3DCD"/>
    <w:rsid w:val="008F4C72"/>
    <w:rsid w:val="008F4EC4"/>
    <w:rsid w:val="008F59F2"/>
    <w:rsid w:val="00901760"/>
    <w:rsid w:val="0090271F"/>
    <w:rsid w:val="00902CFA"/>
    <w:rsid w:val="00902DB9"/>
    <w:rsid w:val="009038D2"/>
    <w:rsid w:val="0090466A"/>
    <w:rsid w:val="009214AD"/>
    <w:rsid w:val="00923655"/>
    <w:rsid w:val="00931EA8"/>
    <w:rsid w:val="0093557E"/>
    <w:rsid w:val="00936071"/>
    <w:rsid w:val="009376CD"/>
    <w:rsid w:val="00940212"/>
    <w:rsid w:val="00940BFF"/>
    <w:rsid w:val="00942EC2"/>
    <w:rsid w:val="00946DD8"/>
    <w:rsid w:val="0095418A"/>
    <w:rsid w:val="00960983"/>
    <w:rsid w:val="00961B32"/>
    <w:rsid w:val="00962509"/>
    <w:rsid w:val="00970DB3"/>
    <w:rsid w:val="00973800"/>
    <w:rsid w:val="00974BB0"/>
    <w:rsid w:val="00975BCD"/>
    <w:rsid w:val="00985FF7"/>
    <w:rsid w:val="00986C07"/>
    <w:rsid w:val="00990105"/>
    <w:rsid w:val="009928A9"/>
    <w:rsid w:val="00993A21"/>
    <w:rsid w:val="00994BF6"/>
    <w:rsid w:val="009A09E1"/>
    <w:rsid w:val="009A0AF3"/>
    <w:rsid w:val="009A1B9D"/>
    <w:rsid w:val="009B07CD"/>
    <w:rsid w:val="009C19E9"/>
    <w:rsid w:val="009C7EE3"/>
    <w:rsid w:val="009D74A6"/>
    <w:rsid w:val="009E0E87"/>
    <w:rsid w:val="009E72FF"/>
    <w:rsid w:val="009F356C"/>
    <w:rsid w:val="009F6E5D"/>
    <w:rsid w:val="00A10F02"/>
    <w:rsid w:val="00A202D7"/>
    <w:rsid w:val="00A204CA"/>
    <w:rsid w:val="00A209D6"/>
    <w:rsid w:val="00A211EF"/>
    <w:rsid w:val="00A22738"/>
    <w:rsid w:val="00A360FD"/>
    <w:rsid w:val="00A36F5F"/>
    <w:rsid w:val="00A42224"/>
    <w:rsid w:val="00A430EC"/>
    <w:rsid w:val="00A43786"/>
    <w:rsid w:val="00A53724"/>
    <w:rsid w:val="00A54B2B"/>
    <w:rsid w:val="00A60850"/>
    <w:rsid w:val="00A659B6"/>
    <w:rsid w:val="00A82346"/>
    <w:rsid w:val="00A847D0"/>
    <w:rsid w:val="00A87919"/>
    <w:rsid w:val="00A9671C"/>
    <w:rsid w:val="00A97521"/>
    <w:rsid w:val="00AA1553"/>
    <w:rsid w:val="00AA3070"/>
    <w:rsid w:val="00AA4F7E"/>
    <w:rsid w:val="00AB3F5C"/>
    <w:rsid w:val="00AB47CA"/>
    <w:rsid w:val="00AB6862"/>
    <w:rsid w:val="00AB7734"/>
    <w:rsid w:val="00AC5B94"/>
    <w:rsid w:val="00AD25C3"/>
    <w:rsid w:val="00AD28F3"/>
    <w:rsid w:val="00B005C8"/>
    <w:rsid w:val="00B05380"/>
    <w:rsid w:val="00B05962"/>
    <w:rsid w:val="00B15449"/>
    <w:rsid w:val="00B16C2F"/>
    <w:rsid w:val="00B22AF8"/>
    <w:rsid w:val="00B27172"/>
    <w:rsid w:val="00B27303"/>
    <w:rsid w:val="00B4282F"/>
    <w:rsid w:val="00B47FD1"/>
    <w:rsid w:val="00B516BB"/>
    <w:rsid w:val="00B522CE"/>
    <w:rsid w:val="00B52C19"/>
    <w:rsid w:val="00B57F6A"/>
    <w:rsid w:val="00B60650"/>
    <w:rsid w:val="00B71C23"/>
    <w:rsid w:val="00B7538C"/>
    <w:rsid w:val="00B84DB2"/>
    <w:rsid w:val="00B86AC2"/>
    <w:rsid w:val="00BA52F6"/>
    <w:rsid w:val="00BB0DE8"/>
    <w:rsid w:val="00BC3555"/>
    <w:rsid w:val="00BC7A04"/>
    <w:rsid w:val="00BD242A"/>
    <w:rsid w:val="00BD28BE"/>
    <w:rsid w:val="00BD293A"/>
    <w:rsid w:val="00BE5773"/>
    <w:rsid w:val="00BE6E20"/>
    <w:rsid w:val="00BF280C"/>
    <w:rsid w:val="00BF354D"/>
    <w:rsid w:val="00BF3A95"/>
    <w:rsid w:val="00C045B1"/>
    <w:rsid w:val="00C12B51"/>
    <w:rsid w:val="00C214D3"/>
    <w:rsid w:val="00C24650"/>
    <w:rsid w:val="00C24DB0"/>
    <w:rsid w:val="00C25465"/>
    <w:rsid w:val="00C25487"/>
    <w:rsid w:val="00C304A8"/>
    <w:rsid w:val="00C33079"/>
    <w:rsid w:val="00C34A77"/>
    <w:rsid w:val="00C401F6"/>
    <w:rsid w:val="00C55A12"/>
    <w:rsid w:val="00C56468"/>
    <w:rsid w:val="00C615E4"/>
    <w:rsid w:val="00C629E7"/>
    <w:rsid w:val="00C6553E"/>
    <w:rsid w:val="00C72D05"/>
    <w:rsid w:val="00C816A1"/>
    <w:rsid w:val="00C835CA"/>
    <w:rsid w:val="00C83A13"/>
    <w:rsid w:val="00C85C9C"/>
    <w:rsid w:val="00C86AD2"/>
    <w:rsid w:val="00C86F10"/>
    <w:rsid w:val="00C87265"/>
    <w:rsid w:val="00C9068C"/>
    <w:rsid w:val="00C922B1"/>
    <w:rsid w:val="00C92967"/>
    <w:rsid w:val="00CA3D0C"/>
    <w:rsid w:val="00CA654B"/>
    <w:rsid w:val="00CB09B8"/>
    <w:rsid w:val="00CB1058"/>
    <w:rsid w:val="00CB72B8"/>
    <w:rsid w:val="00CD0BA8"/>
    <w:rsid w:val="00CD3AE2"/>
    <w:rsid w:val="00CD3C41"/>
    <w:rsid w:val="00CD4C7B"/>
    <w:rsid w:val="00CD5194"/>
    <w:rsid w:val="00CD58FE"/>
    <w:rsid w:val="00CD6B72"/>
    <w:rsid w:val="00CE4B7A"/>
    <w:rsid w:val="00CE590F"/>
    <w:rsid w:val="00CF2A5C"/>
    <w:rsid w:val="00CF3778"/>
    <w:rsid w:val="00CF466F"/>
    <w:rsid w:val="00D26DBF"/>
    <w:rsid w:val="00D32C8E"/>
    <w:rsid w:val="00D33BE3"/>
    <w:rsid w:val="00D362AE"/>
    <w:rsid w:val="00D3792D"/>
    <w:rsid w:val="00D408FD"/>
    <w:rsid w:val="00D4773C"/>
    <w:rsid w:val="00D55E47"/>
    <w:rsid w:val="00D62E19"/>
    <w:rsid w:val="00D66B10"/>
    <w:rsid w:val="00D67CD1"/>
    <w:rsid w:val="00D738D6"/>
    <w:rsid w:val="00D80795"/>
    <w:rsid w:val="00D854BE"/>
    <w:rsid w:val="00D87E00"/>
    <w:rsid w:val="00D90C00"/>
    <w:rsid w:val="00D9134D"/>
    <w:rsid w:val="00D95408"/>
    <w:rsid w:val="00D96D11"/>
    <w:rsid w:val="00DA7A03"/>
    <w:rsid w:val="00DB0DB8"/>
    <w:rsid w:val="00DB1818"/>
    <w:rsid w:val="00DB2540"/>
    <w:rsid w:val="00DB7686"/>
    <w:rsid w:val="00DC10A7"/>
    <w:rsid w:val="00DC309B"/>
    <w:rsid w:val="00DC427B"/>
    <w:rsid w:val="00DC4A5A"/>
    <w:rsid w:val="00DC4DA2"/>
    <w:rsid w:val="00DC5261"/>
    <w:rsid w:val="00DC6303"/>
    <w:rsid w:val="00DD211B"/>
    <w:rsid w:val="00DD7109"/>
    <w:rsid w:val="00DE0295"/>
    <w:rsid w:val="00DE25D2"/>
    <w:rsid w:val="00DF41B6"/>
    <w:rsid w:val="00DF6C00"/>
    <w:rsid w:val="00E06E3A"/>
    <w:rsid w:val="00E129B7"/>
    <w:rsid w:val="00E3456D"/>
    <w:rsid w:val="00E43DA9"/>
    <w:rsid w:val="00E44CFD"/>
    <w:rsid w:val="00E46C08"/>
    <w:rsid w:val="00E471CF"/>
    <w:rsid w:val="00E62835"/>
    <w:rsid w:val="00E67E9C"/>
    <w:rsid w:val="00E71FA1"/>
    <w:rsid w:val="00E7464E"/>
    <w:rsid w:val="00E76E29"/>
    <w:rsid w:val="00E77645"/>
    <w:rsid w:val="00E83697"/>
    <w:rsid w:val="00E859B6"/>
    <w:rsid w:val="00E87771"/>
    <w:rsid w:val="00E9533A"/>
    <w:rsid w:val="00EA66C9"/>
    <w:rsid w:val="00EB6C22"/>
    <w:rsid w:val="00EC4A25"/>
    <w:rsid w:val="00ED00B3"/>
    <w:rsid w:val="00ED14E1"/>
    <w:rsid w:val="00EE5656"/>
    <w:rsid w:val="00EF0EB3"/>
    <w:rsid w:val="00EF612C"/>
    <w:rsid w:val="00F01921"/>
    <w:rsid w:val="00F025A2"/>
    <w:rsid w:val="00F036E9"/>
    <w:rsid w:val="00F07388"/>
    <w:rsid w:val="00F2026E"/>
    <w:rsid w:val="00F20A62"/>
    <w:rsid w:val="00F2210A"/>
    <w:rsid w:val="00F2233C"/>
    <w:rsid w:val="00F2455A"/>
    <w:rsid w:val="00F31372"/>
    <w:rsid w:val="00F33DB4"/>
    <w:rsid w:val="00F37743"/>
    <w:rsid w:val="00F40270"/>
    <w:rsid w:val="00F425CD"/>
    <w:rsid w:val="00F43031"/>
    <w:rsid w:val="00F4469C"/>
    <w:rsid w:val="00F462C8"/>
    <w:rsid w:val="00F51C7B"/>
    <w:rsid w:val="00F54A3D"/>
    <w:rsid w:val="00F54CB0"/>
    <w:rsid w:val="00F56CDA"/>
    <w:rsid w:val="00F579CD"/>
    <w:rsid w:val="00F653B8"/>
    <w:rsid w:val="00F665DE"/>
    <w:rsid w:val="00F70B3C"/>
    <w:rsid w:val="00F71B89"/>
    <w:rsid w:val="00F7353C"/>
    <w:rsid w:val="00F73DA2"/>
    <w:rsid w:val="00F76F8F"/>
    <w:rsid w:val="00F84452"/>
    <w:rsid w:val="00F92ADD"/>
    <w:rsid w:val="00F941DF"/>
    <w:rsid w:val="00FA1266"/>
    <w:rsid w:val="00FA2CD4"/>
    <w:rsid w:val="00FB36FA"/>
    <w:rsid w:val="00FB4469"/>
    <w:rsid w:val="00FC1192"/>
    <w:rsid w:val="00FD4EF6"/>
    <w:rsid w:val="00FD51CD"/>
    <w:rsid w:val="00FD6432"/>
    <w:rsid w:val="00FE106D"/>
    <w:rsid w:val="00FE251B"/>
    <w:rsid w:val="00FE7388"/>
    <w:rsid w:val="00FF2984"/>
    <w:rsid w:val="00FF425E"/>
    <w:rsid w:val="0117DA2B"/>
    <w:rsid w:val="0200F0E7"/>
    <w:rsid w:val="053CFCEB"/>
    <w:rsid w:val="05D6B374"/>
    <w:rsid w:val="0D8C2B0B"/>
    <w:rsid w:val="100553C9"/>
    <w:rsid w:val="1219437E"/>
    <w:rsid w:val="1BC25261"/>
    <w:rsid w:val="1D36B358"/>
    <w:rsid w:val="29F6EDB1"/>
    <w:rsid w:val="36AA6E5C"/>
    <w:rsid w:val="4902DB58"/>
    <w:rsid w:val="54B1BFF9"/>
    <w:rsid w:val="5580CF17"/>
    <w:rsid w:val="6F597578"/>
    <w:rsid w:val="7E59F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5D0925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F298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FF2984"/>
    <w:rPr>
      <w:rFonts w:ascii="Arial" w:hAnsi="Arial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FF2984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FF2984"/>
    <w:rPr>
      <w:rFonts w:ascii="Arial" w:eastAsia="MS Mincho" w:hAnsi="Arial"/>
      <w:szCs w:val="24"/>
    </w:rPr>
  </w:style>
  <w:style w:type="character" w:styleId="CommentReference">
    <w:name w:val="annotation reference"/>
    <w:basedOn w:val="DefaultParagraphFont"/>
    <w:rsid w:val="00265A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5A52"/>
  </w:style>
  <w:style w:type="character" w:customStyle="1" w:styleId="CommentTextChar">
    <w:name w:val="Comment Text Char"/>
    <w:basedOn w:val="DefaultParagraphFont"/>
    <w:link w:val="CommentText"/>
    <w:rsid w:val="00265A5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5A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5A52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994BF6"/>
    <w:pPr>
      <w:ind w:left="720"/>
      <w:contextualSpacing/>
    </w:pPr>
  </w:style>
  <w:style w:type="character" w:styleId="FollowedHyperlink">
    <w:name w:val="FollowedHyperlink"/>
    <w:basedOn w:val="DefaultParagraphFont"/>
    <w:rsid w:val="00AD28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6bis-e/Inbox/R2-220166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5AIRPNAIUNRU-859666464-10838</_dlc_DocId>
    <_dlc_DocIdUrl xmlns="71c5aaf6-e6ce-465b-b873-5148d2a4c105">
      <Url>https://nokia.sharepoint.com/sites/c5g/e2earch/_layouts/15/DocIdRedir.aspx?ID=5AIRPNAIUNRU-859666464-10838</Url>
      <Description>5AIRPNAIUNRU-859666464-10838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881</Words>
  <Characters>5378</Characters>
  <Application>Microsoft Office Word</Application>
  <DocSecurity>0</DocSecurity>
  <Lines>44</Lines>
  <Paragraphs>12</Paragraphs>
  <ScaleCrop>false</ScaleCrop>
  <Manager/>
  <Company>Nokia</Company>
  <LinksUpToDate>false</LinksUpToDate>
  <CharactersWithSpaces>6247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jakob.buthler</cp:lastModifiedBy>
  <cp:revision>38</cp:revision>
  <dcterms:created xsi:type="dcterms:W3CDTF">2022-02-09T15:32:00Z</dcterms:created>
  <dcterms:modified xsi:type="dcterms:W3CDTF">2022-02-14T18:56:00Z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6549901f-83cc-411a-a2a5-f07bc415b9fe</vt:lpwstr>
  </property>
</Properties>
</file>